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2CC" w:themeColor="accent4" w:themeTint="33"/>
  <w:body>
    <w:p w14:paraId="491F7134"/>
    <w:p w14:paraId="092ED5F3">
      <w:pPr>
        <w:jc w:val="center"/>
      </w:pPr>
      <w:r>
        <w:drawing>
          <wp:inline distT="0" distB="0" distL="114300" distR="114300">
            <wp:extent cx="1447800" cy="1005840"/>
            <wp:effectExtent l="0" t="0" r="9525"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
                    <a:stretch>
                      <a:fillRect/>
                    </a:stretch>
                  </pic:blipFill>
                  <pic:spPr>
                    <a:xfrm>
                      <a:off x="0" y="0"/>
                      <a:ext cx="1447800" cy="1005840"/>
                    </a:xfrm>
                    <a:prstGeom prst="rect">
                      <a:avLst/>
                    </a:prstGeom>
                    <a:noFill/>
                    <a:ln>
                      <a:noFill/>
                    </a:ln>
                  </pic:spPr>
                </pic:pic>
              </a:graphicData>
            </a:graphic>
          </wp:inline>
        </w:drawing>
      </w:r>
    </w:p>
    <w:p w14:paraId="771CDF86">
      <w:pPr>
        <w:jc w:val="center"/>
      </w:pPr>
    </w:p>
    <w:p w14:paraId="76BAD867">
      <w:pPr>
        <w:keepNext w:val="0"/>
        <w:keepLines w:val="0"/>
        <w:widowControl/>
        <w:suppressLineNumbers w:val="0"/>
        <w:jc w:val="center"/>
        <w:rPr>
          <w:rFonts w:hint="default" w:ascii="Arvo" w:hAnsi="Arvo" w:eastAsia="Arvo" w:cs="Arvo"/>
          <w:color w:val="4E6127"/>
          <w:kern w:val="0"/>
          <w:sz w:val="18"/>
          <w:szCs w:val="18"/>
          <w:lang w:val="en-US" w:eastAsia="zh-CN" w:bidi="ar"/>
        </w:rPr>
      </w:pPr>
      <w:r>
        <w:rPr>
          <w:rFonts w:ascii="Arvo" w:hAnsi="Arvo" w:eastAsia="Arvo" w:cs="Arvo"/>
          <w:b/>
          <w:bCs/>
          <w:color w:val="4E6127"/>
          <w:kern w:val="0"/>
          <w:sz w:val="29"/>
          <w:szCs w:val="29"/>
          <w:lang w:val="en-US" w:eastAsia="zh-CN" w:bidi="ar"/>
        </w:rPr>
        <w:t xml:space="preserve">E S Q U I R E </w:t>
      </w:r>
      <w:r>
        <w:rPr>
          <w:rFonts w:hint="default" w:ascii="Arvo" w:hAnsi="Arvo" w:eastAsia="Arvo" w:cs="Arvo"/>
          <w:b/>
          <w:bCs/>
          <w:color w:val="4E6127"/>
          <w:kern w:val="0"/>
          <w:sz w:val="29"/>
          <w:szCs w:val="29"/>
          <w:lang w:val="en-US" w:eastAsia="zh-CN" w:bidi="ar"/>
        </w:rPr>
        <w:t xml:space="preserve">   </w:t>
      </w:r>
      <w:r>
        <w:rPr>
          <w:rFonts w:ascii="Arvo" w:hAnsi="Arvo" w:eastAsia="Arvo" w:cs="Arvo"/>
          <w:b/>
          <w:bCs/>
          <w:color w:val="4E6127"/>
          <w:kern w:val="0"/>
          <w:sz w:val="29"/>
          <w:szCs w:val="29"/>
          <w:lang w:val="en-US" w:eastAsia="zh-CN" w:bidi="ar"/>
        </w:rPr>
        <w:t xml:space="preserve">X I I I </w:t>
      </w:r>
      <w:r>
        <w:rPr>
          <w:rFonts w:hint="default" w:ascii="Arvo" w:hAnsi="Arvo" w:eastAsia="Arvo" w:cs="Arvo"/>
          <w:b/>
          <w:bCs/>
          <w:color w:val="4E6127"/>
          <w:kern w:val="0"/>
          <w:sz w:val="29"/>
          <w:szCs w:val="29"/>
          <w:lang w:val="en-US" w:eastAsia="zh-CN" w:bidi="ar"/>
        </w:rPr>
        <w:t xml:space="preserve">   </w:t>
      </w:r>
      <w:r>
        <w:rPr>
          <w:rFonts w:ascii="Arvo" w:hAnsi="Arvo" w:eastAsia="Arvo" w:cs="Arvo"/>
          <w:b/>
          <w:bCs/>
          <w:color w:val="4E6127"/>
          <w:kern w:val="0"/>
          <w:sz w:val="29"/>
          <w:szCs w:val="29"/>
          <w:lang w:val="en-US" w:eastAsia="zh-CN" w:bidi="ar"/>
        </w:rPr>
        <w:t>F R A T E R N I T Y,</w:t>
      </w:r>
      <w:r>
        <w:rPr>
          <w:rFonts w:hint="default" w:ascii="Arvo" w:hAnsi="Arvo" w:eastAsia="Arvo" w:cs="Arvo"/>
          <w:b/>
          <w:bCs/>
          <w:color w:val="4E6127"/>
          <w:kern w:val="0"/>
          <w:sz w:val="29"/>
          <w:szCs w:val="29"/>
          <w:lang w:val="en-US" w:eastAsia="zh-CN" w:bidi="ar"/>
        </w:rPr>
        <w:t xml:space="preserve">   </w:t>
      </w:r>
      <w:r>
        <w:rPr>
          <w:rFonts w:ascii="Arvo" w:hAnsi="Arvo" w:eastAsia="Arvo" w:cs="Arvo"/>
          <w:b/>
          <w:bCs/>
          <w:color w:val="4E6127"/>
          <w:kern w:val="0"/>
          <w:sz w:val="29"/>
          <w:szCs w:val="29"/>
          <w:lang w:val="en-US" w:eastAsia="zh-CN" w:bidi="ar"/>
        </w:rPr>
        <w:t>I N C</w:t>
      </w:r>
      <w:r>
        <w:rPr>
          <w:rFonts w:hint="default" w:ascii="Arvo" w:hAnsi="Arvo" w:eastAsia="Arvo" w:cs="Arvo"/>
          <w:b/>
          <w:bCs/>
          <w:color w:val="4E6127"/>
          <w:kern w:val="0"/>
          <w:sz w:val="26"/>
          <w:szCs w:val="26"/>
          <w:lang w:val="en-US" w:eastAsia="zh-CN" w:bidi="ar"/>
        </w:rPr>
        <w:t>.</w:t>
      </w:r>
      <w:r>
        <w:rPr>
          <w:rFonts w:hint="default" w:ascii="Arvo" w:hAnsi="Arvo" w:eastAsia="Arvo" w:cs="Arvo"/>
          <w:color w:val="4E6127"/>
          <w:kern w:val="0"/>
          <w:sz w:val="24"/>
          <w:szCs w:val="24"/>
          <w:vertAlign w:val="superscript"/>
          <w:lang w:val="en-US" w:eastAsia="zh-CN" w:bidi="ar"/>
        </w:rPr>
        <w:t>®</w:t>
      </w:r>
    </w:p>
    <w:p w14:paraId="59AC062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default" w:ascii="Arvo" w:hAnsi="Arvo" w:eastAsia="Arvo" w:cs="Arvo"/>
          <w:color w:val="36574D"/>
          <w:kern w:val="0"/>
          <w:sz w:val="18"/>
          <w:szCs w:val="18"/>
          <w:lang w:val="en-US" w:eastAsia="zh-CN" w:bidi="ar"/>
        </w:rPr>
      </w:pPr>
    </w:p>
    <w:p w14:paraId="2C76ED42">
      <w:pPr>
        <w:keepNext w:val="0"/>
        <w:keepLines w:val="0"/>
        <w:widowControl/>
        <w:suppressLineNumbers w:val="0"/>
        <w:jc w:val="center"/>
        <w:rPr>
          <w:rFonts w:hint="default" w:ascii="Open Sans" w:hAnsi="Open Sans" w:eastAsia="Open Sans Condensed ExtraBold" w:cs="Open Sans"/>
          <w:b/>
          <w:bCs/>
          <w:color w:val="4E6127"/>
          <w:kern w:val="0"/>
          <w:sz w:val="22"/>
          <w:szCs w:val="22"/>
          <w:lang w:val="en-US" w:eastAsia="zh-CN" w:bidi="ar"/>
        </w:rPr>
      </w:pPr>
      <w:r>
        <w:rPr>
          <w:rFonts w:hint="default" w:ascii="Open Sans" w:hAnsi="Open Sans" w:eastAsia="Open Sans Condensed ExtraBold" w:cs="Open Sans"/>
          <w:b/>
          <w:bCs/>
          <w:color w:val="4E6127"/>
          <w:kern w:val="0"/>
          <w:sz w:val="22"/>
          <w:szCs w:val="22"/>
          <w:lang w:val="en-US" w:eastAsia="zh-CN" w:bidi="ar"/>
        </w:rPr>
        <w:t>OUR HISTORICAL JOURNEY IN BRIEF</w:t>
      </w:r>
    </w:p>
    <w:p w14:paraId="18E88F1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default" w:ascii="Open Sans" w:hAnsi="Open Sans" w:eastAsia="Open Sans Condensed ExtraBold" w:cs="Open Sans"/>
          <w:b/>
          <w:bCs/>
          <w:color w:val="4E6127"/>
          <w:kern w:val="0"/>
          <w:sz w:val="24"/>
          <w:szCs w:val="24"/>
          <w:lang w:val="en-US" w:eastAsia="zh-CN" w:bidi="ar"/>
        </w:rPr>
      </w:pPr>
    </w:p>
    <w:p w14:paraId="04904DB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default" w:ascii="Open Sans" w:hAnsi="Open Sans" w:eastAsia="Open Sans Condensed ExtraBold" w:cs="Open Sans"/>
          <w:b/>
          <w:bCs/>
          <w:color w:val="4E6127"/>
          <w:kern w:val="0"/>
          <w:sz w:val="24"/>
          <w:szCs w:val="24"/>
          <w:lang w:val="en-US" w:eastAsia="zh-CN" w:bidi="ar"/>
        </w:rPr>
      </w:pPr>
    </w:p>
    <w:p w14:paraId="1B13D622">
      <w:pPr>
        <w:keepNext w:val="0"/>
        <w:keepLines w:val="0"/>
        <w:widowControl/>
        <w:suppressLineNumbers w:val="0"/>
        <w:jc w:val="center"/>
        <w:rPr>
          <w:rFonts w:hint="default" w:ascii="Open Sans SemiBold" w:hAnsi="Open Sans SemiBold" w:eastAsia="Open Sans Condensed ExtraBold" w:cs="Open Sans SemiBold"/>
          <w:b/>
          <w:bCs/>
          <w:i/>
          <w:iCs/>
          <w:color w:val="4E6127"/>
          <w:kern w:val="0"/>
          <w:sz w:val="22"/>
          <w:szCs w:val="22"/>
          <w:u w:val="single"/>
          <w:lang w:val="en-US" w:eastAsia="zh-CN" w:bidi="ar"/>
        </w:rPr>
      </w:pPr>
    </w:p>
    <w:p w14:paraId="77BDE2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Open Sans SemiBold" w:hAnsi="Open Sans SemiBold" w:eastAsia="Open Sans Condensed ExtraBold" w:cs="Open Sans SemiBold"/>
          <w:i/>
          <w:iCs/>
          <w:color w:val="4E6127"/>
          <w:kern w:val="0"/>
          <w:sz w:val="22"/>
          <w:szCs w:val="22"/>
          <w:u w:val="single"/>
          <w:lang w:val="en-US" w:eastAsia="zh-CN" w:bidi="ar"/>
        </w:rPr>
      </w:pPr>
      <w:r>
        <w:rPr>
          <w:rFonts w:hint="default" w:ascii="Open Sans SemiBold" w:hAnsi="Open Sans SemiBold" w:eastAsia="Open Sans Condensed ExtraBold" w:cs="Open Sans SemiBold"/>
          <w:b/>
          <w:bCs/>
          <w:i/>
          <w:iCs/>
          <w:color w:val="4E6127"/>
          <w:kern w:val="0"/>
          <w:sz w:val="22"/>
          <w:szCs w:val="22"/>
          <w:u w:val="single"/>
          <w:lang w:val="en-US" w:eastAsia="zh-CN" w:bidi="ar"/>
        </w:rPr>
        <w:t>The Formative Years</w:t>
      </w:r>
    </w:p>
    <w:p w14:paraId="581C3D1A">
      <w:pPr>
        <w:keepNext w:val="0"/>
        <w:keepLines w:val="0"/>
        <w:pageBreakBefore w:val="0"/>
        <w:widowControl/>
        <w:suppressLineNumbers w:val="0"/>
        <w:kinsoku/>
        <w:wordWrap/>
        <w:overflowPunct/>
        <w:topLinePunct w:val="0"/>
        <w:autoSpaceDE/>
        <w:autoSpaceDN/>
        <w:bidi w:val="0"/>
        <w:adjustRightInd/>
        <w:snapToGrid/>
        <w:spacing w:line="36" w:lineRule="auto"/>
        <w:jc w:val="center"/>
        <w:textAlignment w:val="auto"/>
        <w:rPr>
          <w:rFonts w:hint="default" w:ascii="Open Sans SemiBold" w:hAnsi="Open Sans SemiBold" w:eastAsia="Open Sans Condensed ExtraBold" w:cs="Open Sans SemiBold"/>
          <w:i/>
          <w:iCs/>
          <w:color w:val="4E6127"/>
          <w:kern w:val="0"/>
          <w:sz w:val="22"/>
          <w:szCs w:val="22"/>
          <w:u w:val="single"/>
          <w:lang w:val="en-US" w:eastAsia="zh-CN" w:bidi="ar"/>
        </w:rPr>
      </w:pPr>
    </w:p>
    <w:p w14:paraId="273D3034">
      <w:pPr>
        <w:keepNext w:val="0"/>
        <w:keepLines w:val="0"/>
        <w:pageBreakBefore w:val="0"/>
        <w:widowControl/>
        <w:suppressLineNumbers w:val="0"/>
        <w:kinsoku/>
        <w:wordWrap/>
        <w:overflowPunct/>
        <w:topLinePunct w:val="0"/>
        <w:autoSpaceDE/>
        <w:autoSpaceDN/>
        <w:bidi w:val="0"/>
        <w:adjustRightInd/>
        <w:snapToGrid/>
        <w:spacing w:line="60" w:lineRule="auto"/>
        <w:jc w:val="both"/>
        <w:textAlignment w:val="auto"/>
        <w:rPr>
          <w:rFonts w:hint="default" w:ascii="Open Sans SemiBold" w:hAnsi="Open Sans SemiBold" w:eastAsia="Open Sans Condensed ExtraBold" w:cs="Open Sans SemiBold"/>
          <w:i/>
          <w:iCs/>
          <w:color w:val="4E6127"/>
          <w:kern w:val="0"/>
          <w:sz w:val="22"/>
          <w:szCs w:val="22"/>
          <w:lang w:val="en-US" w:eastAsia="zh-CN" w:bidi="ar"/>
        </w:rPr>
      </w:pPr>
    </w:p>
    <w:p w14:paraId="7388A3BE">
      <w:pPr>
        <w:keepNext w:val="0"/>
        <w:keepLines w:val="0"/>
        <w:widowControl/>
        <w:suppressLineNumbers w:val="0"/>
        <w:jc w:val="distribute"/>
        <w:rPr>
          <w:rFonts w:hint="default" w:ascii="Open Sans SemiBold" w:hAnsi="Open Sans SemiBold" w:eastAsia="Open Sans Condensed ExtraBold" w:cs="Open Sans SemiBold"/>
          <w:color w:val="4E6127"/>
          <w:kern w:val="0"/>
          <w:sz w:val="20"/>
          <w:szCs w:val="20"/>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The earliest Squires/Esquires (pictured) known to date at an Historically Black College or University were on the campus of what is now Winston-Salem State University beginning with its 1948/49 academic year</w:t>
      </w:r>
      <w:r>
        <w:rPr>
          <w:rFonts w:hint="default" w:ascii="Open Sans SemiBold" w:hAnsi="Open Sans SemiBold" w:eastAsia="Open Sans Condensed ExtraBold" w:cs="Open Sans SemiBold"/>
          <w:color w:val="4E6127"/>
          <w:kern w:val="0"/>
          <w:sz w:val="20"/>
          <w:szCs w:val="20"/>
          <w:lang w:val="en-US" w:eastAsia="zh-CN" w:bidi="ar"/>
        </w:rPr>
        <w:t xml:space="preserve">. </w:t>
      </w:r>
    </w:p>
    <w:p w14:paraId="3A516217">
      <w:pPr>
        <w:keepNext w:val="0"/>
        <w:keepLines w:val="0"/>
        <w:pageBreakBefore w:val="0"/>
        <w:widowControl/>
        <w:suppressLineNumbers w:val="0"/>
        <w:kinsoku/>
        <w:wordWrap/>
        <w:overflowPunct/>
        <w:topLinePunct w:val="0"/>
        <w:autoSpaceDE/>
        <w:autoSpaceDN/>
        <w:bidi w:val="0"/>
        <w:adjustRightInd/>
        <w:snapToGrid/>
        <w:spacing w:line="120" w:lineRule="auto"/>
        <w:ind w:left="418" w:leftChars="0" w:firstLine="3480" w:firstLineChars="1450"/>
        <w:jc w:val="distribute"/>
        <w:textAlignment w:val="auto"/>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cs="Open Sans SemiBold"/>
          <w:color w:val="4E6127"/>
        </w:rPr>
        <w:drawing>
          <wp:anchor distT="0" distB="0" distL="114300" distR="114300" simplePos="0" relativeHeight="251659264" behindDoc="1" locked="0" layoutInCell="1" allowOverlap="1">
            <wp:simplePos x="0" y="0"/>
            <wp:positionH relativeFrom="column">
              <wp:posOffset>0</wp:posOffset>
            </wp:positionH>
            <wp:positionV relativeFrom="paragraph">
              <wp:posOffset>80010</wp:posOffset>
            </wp:positionV>
            <wp:extent cx="2166620" cy="1597025"/>
            <wp:effectExtent l="0" t="0" r="10795" b="14605"/>
            <wp:wrapNone/>
            <wp:docPr id="1" name="Picture 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Picture1"/>
                    <pic:cNvPicPr>
                      <a:picLocks noChangeAspect="1"/>
                    </pic:cNvPicPr>
                  </pic:nvPicPr>
                  <pic:blipFill>
                    <a:blip r:embed="rId5"/>
                    <a:stretch>
                      <a:fillRect/>
                    </a:stretch>
                  </pic:blipFill>
                  <pic:spPr>
                    <a:xfrm>
                      <a:off x="0" y="0"/>
                      <a:ext cx="2166620" cy="1597025"/>
                    </a:xfrm>
                    <a:prstGeom prst="rect">
                      <a:avLst/>
                    </a:prstGeom>
                    <a:noFill/>
                    <a:ln>
                      <a:noFill/>
                    </a:ln>
                  </pic:spPr>
                </pic:pic>
              </a:graphicData>
            </a:graphic>
          </wp:anchor>
        </w:drawing>
      </w:r>
    </w:p>
    <w:p w14:paraId="7EDAA3E4">
      <w:pPr>
        <w:keepNext w:val="0"/>
        <w:keepLines w:val="0"/>
        <w:widowControl/>
        <w:suppressLineNumbers w:val="0"/>
        <w:ind w:firstLine="3515" w:firstLineChars="1850"/>
        <w:jc w:val="distribute"/>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Similar organizations would began to flourish at other HBCUs like</w:t>
      </w:r>
    </w:p>
    <w:p w14:paraId="1B27C2F9">
      <w:pPr>
        <w:keepNext w:val="0"/>
        <w:keepLines w:val="0"/>
        <w:widowControl/>
        <w:suppressLineNumbers w:val="0"/>
        <w:ind w:firstLine="3515" w:firstLineChars="1850"/>
        <w:jc w:val="distribute"/>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North Carolina A&amp;T State University in 1954 followed by Virginia</w:t>
      </w:r>
    </w:p>
    <w:p w14:paraId="0756CE14">
      <w:pPr>
        <w:keepNext w:val="0"/>
        <w:keepLines w:val="0"/>
        <w:widowControl/>
        <w:suppressLineNumbers w:val="0"/>
        <w:ind w:firstLine="3515" w:firstLineChars="1850"/>
        <w:jc w:val="both"/>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 xml:space="preserve">State University in 1955 then Voorhees University in 1956.  </w:t>
      </w:r>
    </w:p>
    <w:p w14:paraId="672E3C5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auto"/>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 xml:space="preserve">                </w:t>
      </w:r>
    </w:p>
    <w:p w14:paraId="4FEE060C">
      <w:pPr>
        <w:keepNext w:val="0"/>
        <w:keepLines w:val="0"/>
        <w:widowControl/>
        <w:suppressLineNumbers w:val="0"/>
        <w:ind w:firstLine="3515" w:firstLineChars="1850"/>
        <w:jc w:val="distribute"/>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The 60’s and 70’s witnessed tremendous growth for us when an</w:t>
      </w:r>
    </w:p>
    <w:p w14:paraId="7DFB68EA">
      <w:pPr>
        <w:keepNext w:val="0"/>
        <w:keepLines w:val="0"/>
        <w:widowControl/>
        <w:suppressLineNumbers w:val="0"/>
        <w:ind w:firstLine="3515" w:firstLineChars="1850"/>
        <w:jc w:val="distribute"/>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untold number of loosely affiliated Esquire social clubs and service</w:t>
      </w:r>
    </w:p>
    <w:p w14:paraId="26BCEFFF">
      <w:pPr>
        <w:keepNext w:val="0"/>
        <w:keepLines w:val="0"/>
        <w:widowControl/>
        <w:suppressLineNumbers w:val="0"/>
        <w:ind w:firstLine="3420" w:firstLineChars="1800"/>
        <w:jc w:val="distribute"/>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 xml:space="preserve">  fellowships were established including one at Fort Valley State </w:t>
      </w:r>
    </w:p>
    <w:p w14:paraId="532E8822">
      <w:pPr>
        <w:keepNext w:val="0"/>
        <w:keepLines w:val="0"/>
        <w:widowControl/>
        <w:suppressLineNumbers w:val="0"/>
        <w:ind w:firstLine="3515" w:firstLineChars="1850"/>
        <w:jc w:val="distribute"/>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University - the first among us to incorporate its chapter on June 5,</w:t>
      </w:r>
    </w:p>
    <w:p w14:paraId="76DCB382">
      <w:pPr>
        <w:keepNext w:val="0"/>
        <w:keepLines w:val="0"/>
        <w:widowControl/>
        <w:suppressLineNumbers w:val="0"/>
        <w:ind w:firstLine="3515" w:firstLineChars="1850"/>
        <w:jc w:val="both"/>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1975.</w:t>
      </w:r>
    </w:p>
    <w:p w14:paraId="63BA3274">
      <w:pPr>
        <w:keepNext w:val="0"/>
        <w:keepLines w:val="0"/>
        <w:pageBreakBefore w:val="0"/>
        <w:widowControl/>
        <w:suppressLineNumbers w:val="0"/>
        <w:kinsoku/>
        <w:wordWrap/>
        <w:overflowPunct/>
        <w:topLinePunct w:val="0"/>
        <w:autoSpaceDE/>
        <w:autoSpaceDN/>
        <w:bidi w:val="0"/>
        <w:adjustRightInd/>
        <w:snapToGrid/>
        <w:spacing w:line="120" w:lineRule="auto"/>
        <w:ind w:firstLine="190" w:firstLineChars="100"/>
        <w:jc w:val="left"/>
        <w:textAlignment w:val="auto"/>
        <w:rPr>
          <w:rFonts w:hint="default" w:ascii="Open Sans SemiBold" w:hAnsi="Open Sans SemiBold" w:eastAsia="Open Sans Condensed ExtraBold" w:cs="Open Sans SemiBold"/>
          <w:color w:val="4E6127"/>
          <w:kern w:val="0"/>
          <w:sz w:val="19"/>
          <w:szCs w:val="19"/>
          <w:lang w:val="en-US" w:eastAsia="zh-CN" w:bidi="ar"/>
        </w:rPr>
      </w:pPr>
    </w:p>
    <w:p w14:paraId="36EAABEC">
      <w:pPr>
        <w:keepNext w:val="0"/>
        <w:keepLines w:val="0"/>
        <w:widowControl/>
        <w:suppressLineNumbers w:val="0"/>
        <w:ind w:firstLine="3515" w:firstLineChars="1850"/>
        <w:jc w:val="left"/>
        <w:rPr>
          <w:rFonts w:hint="default" w:ascii="Open Sans SemiBold" w:hAnsi="Open Sans SemiBold" w:eastAsia="Open Sans Condensed ExtraBold" w:cs="Open Sans SemiBold"/>
          <w:color w:val="4E6127"/>
          <w:kern w:val="0"/>
          <w:sz w:val="19"/>
          <w:szCs w:val="19"/>
          <w:lang w:val="en-US" w:eastAsia="zh-CN" w:bidi="ar"/>
        </w:rPr>
      </w:pPr>
      <w:r>
        <w:rPr>
          <w:sz w:val="19"/>
        </w:rPr>
        <mc:AlternateContent>
          <mc:Choice Requires="wps">
            <w:drawing>
              <wp:anchor distT="0" distB="0" distL="114300" distR="114300" simplePos="0" relativeHeight="251660288" behindDoc="0" locked="0" layoutInCell="1" allowOverlap="1">
                <wp:simplePos x="0" y="0"/>
                <wp:positionH relativeFrom="column">
                  <wp:posOffset>-93345</wp:posOffset>
                </wp:positionH>
                <wp:positionV relativeFrom="paragraph">
                  <wp:posOffset>127000</wp:posOffset>
                </wp:positionV>
                <wp:extent cx="2272665" cy="688340"/>
                <wp:effectExtent l="0" t="0" r="0" b="0"/>
                <wp:wrapNone/>
                <wp:docPr id="5" name="Text Box 5"/>
                <wp:cNvGraphicFramePr/>
                <a:graphic xmlns:a="http://schemas.openxmlformats.org/drawingml/2006/main">
                  <a:graphicData uri="http://schemas.microsoft.com/office/word/2010/wordprocessingShape">
                    <wps:wsp>
                      <wps:cNvSpPr txBox="1"/>
                      <wps:spPr>
                        <a:xfrm>
                          <a:off x="1062355" y="4995545"/>
                          <a:ext cx="2272665" cy="688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B667D">
                            <w:pPr>
                              <w:rPr>
                                <w:rFonts w:hint="default"/>
                                <w:i/>
                                <w:iCs/>
                                <w:color w:val="000000" w:themeColor="text1"/>
                                <w:sz w:val="18"/>
                                <w:szCs w:val="18"/>
                                <w:lang w:val="en-US"/>
                                <w14:textFill>
                                  <w14:solidFill>
                                    <w14:schemeClr w14:val="tx1"/>
                                  </w14:solidFill>
                                </w14:textFill>
                              </w:rPr>
                            </w:pPr>
                            <w:r>
                              <w:rPr>
                                <w:rFonts w:hint="default"/>
                                <w:i/>
                                <w:iCs/>
                                <w:color w:val="000000" w:themeColor="text1"/>
                                <w:sz w:val="14"/>
                                <w:szCs w:val="14"/>
                                <w:u w:val="single"/>
                                <w:lang w:val="en-US"/>
                                <w14:textFill>
                                  <w14:solidFill>
                                    <w14:schemeClr w14:val="tx1"/>
                                  </w14:solidFill>
                                </w14:textFill>
                              </w:rPr>
                              <w:t>Seated</w:t>
                            </w:r>
                            <w:r>
                              <w:rPr>
                                <w:rFonts w:hint="default"/>
                                <w:i/>
                                <w:iCs/>
                                <w:color w:val="000000" w:themeColor="text1"/>
                                <w:sz w:val="14"/>
                                <w:szCs w:val="14"/>
                                <w:u w:val="none"/>
                                <w:lang w:val="en-US"/>
                                <w14:textFill>
                                  <w14:solidFill>
                                    <w14:schemeClr w14:val="tx1"/>
                                  </w14:solidFill>
                                </w14:textFill>
                              </w:rPr>
                              <w:t xml:space="preserve"> </w:t>
                            </w:r>
                            <w:r>
                              <w:rPr>
                                <w:rFonts w:hint="default"/>
                                <w:i/>
                                <w:iCs/>
                                <w:color w:val="000000" w:themeColor="text1"/>
                                <w:sz w:val="14"/>
                                <w:szCs w:val="14"/>
                                <w:lang w:val="en-US"/>
                                <w14:textFill>
                                  <w14:solidFill>
                                    <w14:schemeClr w14:val="tx1"/>
                                  </w14:solidFill>
                                </w14:textFill>
                              </w:rPr>
                              <w:t xml:space="preserve">are Adviser Alvin Brown, President Rolland Lawrence, Vice President Alvis T. Daniels, Secretary James A. Turner, Assistant Secretary John H. Bennett, and Sergeant-At-Arms James A. Patterson. </w:t>
                            </w:r>
                            <w:r>
                              <w:rPr>
                                <w:rFonts w:hint="default"/>
                                <w:i/>
                                <w:iCs/>
                                <w:color w:val="000000" w:themeColor="text1"/>
                                <w:sz w:val="14"/>
                                <w:szCs w:val="14"/>
                                <w:u w:val="single"/>
                                <w:lang w:val="en-US"/>
                                <w14:textFill>
                                  <w14:solidFill>
                                    <w14:schemeClr w14:val="tx1"/>
                                  </w14:solidFill>
                                </w14:textFill>
                              </w:rPr>
                              <w:t>Standing</w:t>
                            </w:r>
                            <w:r>
                              <w:rPr>
                                <w:rFonts w:hint="default"/>
                                <w:i/>
                                <w:iCs/>
                                <w:color w:val="000000" w:themeColor="text1"/>
                                <w:sz w:val="14"/>
                                <w:szCs w:val="14"/>
                                <w:lang w:val="en-US"/>
                                <w14:textFill>
                                  <w14:solidFill>
                                    <w14:schemeClr w14:val="tx1"/>
                                  </w14:solidFill>
                                </w14:textFill>
                              </w:rPr>
                              <w:t xml:space="preserve"> are other club members.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5pt;margin-top:10pt;height:54.2pt;width:178.95pt;z-index:251660288;mso-width-relative:page;mso-height-relative:page;" filled="f" stroked="f" coordsize="21600,21600" o:gfxdata="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2Qw5zbAAAACgEAAA8AAAAAAAAAAQAgAAAAIgAAAGRycy9k&#10;b3ducmV2LnhtbFBLAQIUABQAAAAIAIdO4kD12eUNOAIAAHEEAAAOAAAAAAAAAAEAIAAAACoBAABk&#10;cnMvZTJvRG9jLnhtbFBLBQYAAAAABgAGAFkBAADUBQAAAAA=&#10;">
                <v:fill on="f" focussize="0,0"/>
                <v:stroke on="f" weight="0.5pt"/>
                <v:imagedata o:title=""/>
                <o:lock v:ext="edit" aspectratio="f"/>
                <v:textbox>
                  <w:txbxContent>
                    <w:p w14:paraId="34EB667D">
                      <w:pPr>
                        <w:rPr>
                          <w:rFonts w:hint="default"/>
                          <w:i/>
                          <w:iCs/>
                          <w:color w:val="000000" w:themeColor="text1"/>
                          <w:sz w:val="18"/>
                          <w:szCs w:val="18"/>
                          <w:lang w:val="en-US"/>
                          <w14:textFill>
                            <w14:solidFill>
                              <w14:schemeClr w14:val="tx1"/>
                            </w14:solidFill>
                          </w14:textFill>
                        </w:rPr>
                      </w:pPr>
                      <w:r>
                        <w:rPr>
                          <w:rFonts w:hint="default"/>
                          <w:i/>
                          <w:iCs/>
                          <w:color w:val="000000" w:themeColor="text1"/>
                          <w:sz w:val="14"/>
                          <w:szCs w:val="14"/>
                          <w:u w:val="single"/>
                          <w:lang w:val="en-US"/>
                          <w14:textFill>
                            <w14:solidFill>
                              <w14:schemeClr w14:val="tx1"/>
                            </w14:solidFill>
                          </w14:textFill>
                        </w:rPr>
                        <w:t>Seated</w:t>
                      </w:r>
                      <w:r>
                        <w:rPr>
                          <w:rFonts w:hint="default"/>
                          <w:i/>
                          <w:iCs/>
                          <w:color w:val="000000" w:themeColor="text1"/>
                          <w:sz w:val="14"/>
                          <w:szCs w:val="14"/>
                          <w:u w:val="none"/>
                          <w:lang w:val="en-US"/>
                          <w14:textFill>
                            <w14:solidFill>
                              <w14:schemeClr w14:val="tx1"/>
                            </w14:solidFill>
                          </w14:textFill>
                        </w:rPr>
                        <w:t xml:space="preserve"> </w:t>
                      </w:r>
                      <w:r>
                        <w:rPr>
                          <w:rFonts w:hint="default"/>
                          <w:i/>
                          <w:iCs/>
                          <w:color w:val="000000" w:themeColor="text1"/>
                          <w:sz w:val="14"/>
                          <w:szCs w:val="14"/>
                          <w:lang w:val="en-US"/>
                          <w14:textFill>
                            <w14:solidFill>
                              <w14:schemeClr w14:val="tx1"/>
                            </w14:solidFill>
                          </w14:textFill>
                        </w:rPr>
                        <w:t xml:space="preserve">are Adviser Alvin Brown, President Rolland Lawrence, Vice President Alvis T. Daniels, Secretary James A. Turner, Assistant Secretary John H. Bennett, and Sergeant-At-Arms James A. Patterson. </w:t>
                      </w:r>
                      <w:r>
                        <w:rPr>
                          <w:rFonts w:hint="default"/>
                          <w:i/>
                          <w:iCs/>
                          <w:color w:val="000000" w:themeColor="text1"/>
                          <w:sz w:val="14"/>
                          <w:szCs w:val="14"/>
                          <w:u w:val="single"/>
                          <w:lang w:val="en-US"/>
                          <w14:textFill>
                            <w14:solidFill>
                              <w14:schemeClr w14:val="tx1"/>
                            </w14:solidFill>
                          </w14:textFill>
                        </w:rPr>
                        <w:t>Standing</w:t>
                      </w:r>
                      <w:r>
                        <w:rPr>
                          <w:rFonts w:hint="default"/>
                          <w:i/>
                          <w:iCs/>
                          <w:color w:val="000000" w:themeColor="text1"/>
                          <w:sz w:val="14"/>
                          <w:szCs w:val="14"/>
                          <w:lang w:val="en-US"/>
                          <w14:textFill>
                            <w14:solidFill>
                              <w14:schemeClr w14:val="tx1"/>
                            </w14:solidFill>
                          </w14:textFill>
                        </w:rPr>
                        <w:t xml:space="preserve"> are other club members.</w:t>
                      </w:r>
                    </w:p>
                  </w:txbxContent>
                </v:textbox>
              </v:shape>
            </w:pict>
          </mc:Fallback>
        </mc:AlternateContent>
      </w:r>
      <w:r>
        <w:rPr>
          <w:rFonts w:hint="default" w:ascii="Open Sans SemiBold" w:hAnsi="Open Sans SemiBold" w:eastAsia="Open Sans Condensed ExtraBold" w:cs="Open Sans SemiBold"/>
          <w:color w:val="4E6127"/>
          <w:kern w:val="0"/>
          <w:sz w:val="19"/>
          <w:szCs w:val="19"/>
          <w:lang w:val="en-US" w:eastAsia="zh-CN" w:bidi="ar"/>
        </w:rPr>
        <w:t xml:space="preserve">Recognizing their commonality, various groups of Esquires </w:t>
      </w:r>
      <w:r>
        <w:rPr>
          <w:rFonts w:hint="default"/>
          <w:sz w:val="19"/>
          <w:lang w:val="en-US"/>
        </w:rPr>
        <w:t>g</w:t>
      </w:r>
      <w:r>
        <w:rPr>
          <w:rFonts w:hint="default" w:ascii="Open Sans SemiBold" w:hAnsi="Open Sans SemiBold" w:eastAsia="Open Sans Condensed ExtraBold" w:cs="Open Sans SemiBold"/>
          <w:color w:val="4E6127"/>
          <w:kern w:val="0"/>
          <w:sz w:val="19"/>
          <w:szCs w:val="19"/>
          <w:lang w:val="en-US" w:eastAsia="zh-CN" w:bidi="ar"/>
        </w:rPr>
        <w:t>athered</w:t>
      </w:r>
    </w:p>
    <w:p w14:paraId="76ABFF33">
      <w:pPr>
        <w:keepNext w:val="0"/>
        <w:keepLines w:val="0"/>
        <w:widowControl/>
        <w:suppressLineNumbers w:val="0"/>
        <w:ind w:firstLine="3515" w:firstLineChars="1850"/>
        <w:jc w:val="distribute"/>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 xml:space="preserve">in Atlanta, GA for the National “Umoja (Unity)” Convention in 1981 </w:t>
      </w:r>
    </w:p>
    <w:p w14:paraId="6FB6518A">
      <w:pPr>
        <w:keepNext w:val="0"/>
        <w:keepLines w:val="0"/>
        <w:widowControl/>
        <w:suppressLineNumbers w:val="0"/>
        <w:ind w:firstLine="3515" w:firstLineChars="1850"/>
        <w:jc w:val="distribute"/>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and decided to become a national organization under the banner</w:t>
      </w:r>
    </w:p>
    <w:p w14:paraId="4D11C5D9">
      <w:pPr>
        <w:keepNext w:val="0"/>
        <w:keepLines w:val="0"/>
        <w:widowControl/>
        <w:suppressLineNumbers w:val="0"/>
        <w:ind w:firstLine="3515" w:firstLineChars="1850"/>
        <w:jc w:val="distribute"/>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 xml:space="preserve">Esquire XIII Fraternity, Inc. - the name used by our bretheren at Fort </w:t>
      </w:r>
    </w:p>
    <w:p w14:paraId="7B0050B8">
      <w:pPr>
        <w:keepNext w:val="0"/>
        <w:keepLines w:val="0"/>
        <w:widowControl/>
        <w:suppressLineNumbers w:val="0"/>
        <w:ind w:firstLine="3515" w:firstLineChars="1850"/>
        <w:jc w:val="both"/>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 xml:space="preserve">Valley State University. </w:t>
      </w:r>
    </w:p>
    <w:p w14:paraId="6F328C1A">
      <w:pPr>
        <w:keepNext w:val="0"/>
        <w:keepLines w:val="0"/>
        <w:pageBreakBefore w:val="0"/>
        <w:widowControl/>
        <w:suppressLineNumbers w:val="0"/>
        <w:kinsoku/>
        <w:wordWrap/>
        <w:overflowPunct/>
        <w:topLinePunct w:val="0"/>
        <w:autoSpaceDE/>
        <w:autoSpaceDN/>
        <w:bidi w:val="0"/>
        <w:adjustRightInd/>
        <w:snapToGrid/>
        <w:spacing w:line="120" w:lineRule="auto"/>
        <w:ind w:firstLine="190" w:firstLineChars="100"/>
        <w:jc w:val="left"/>
        <w:textAlignment w:val="auto"/>
        <w:rPr>
          <w:rFonts w:hint="default" w:ascii="Open Sans SemiBold" w:hAnsi="Open Sans SemiBold" w:eastAsia="Open Sans Condensed ExtraBold" w:cs="Open Sans SemiBold"/>
          <w:color w:val="4E6127"/>
          <w:kern w:val="0"/>
          <w:sz w:val="19"/>
          <w:szCs w:val="19"/>
          <w:lang w:val="en-US" w:eastAsia="zh-CN" w:bidi="ar"/>
        </w:rPr>
      </w:pPr>
    </w:p>
    <w:p w14:paraId="50701685">
      <w:pPr>
        <w:keepNext w:val="0"/>
        <w:keepLines w:val="0"/>
        <w:widowControl/>
        <w:suppressLineNumbers w:val="0"/>
        <w:jc w:val="distribute"/>
        <w:rPr>
          <w:rFonts w:hint="default" w:ascii="Open Sans SemiBold" w:hAnsi="Open Sans SemiBold" w:eastAsia="Open Sans Condensed ExtraBold" w:cs="Open Sans SemiBold"/>
          <w:color w:val="4F6228"/>
          <w:kern w:val="0"/>
          <w:sz w:val="19"/>
          <w:szCs w:val="19"/>
          <w:lang w:val="en-US" w:eastAsia="zh-CN" w:bidi="ar"/>
        </w:rPr>
      </w:pPr>
      <w:r>
        <w:rPr>
          <w:rFonts w:hint="default" w:ascii="Open Sans SemiBold" w:hAnsi="Open Sans SemiBold" w:eastAsia="Open Sans Condensed ExtraBold" w:cs="Open Sans SemiBold"/>
          <w:color w:val="4F6228"/>
          <w:kern w:val="0"/>
          <w:sz w:val="19"/>
          <w:szCs w:val="19"/>
          <w:lang w:val="en-US" w:eastAsia="zh-CN" w:bidi="ar"/>
        </w:rPr>
        <w:t>Along the way, “Be Ye Always A Gentleman” became our motto and we committed ourselves to the pur-</w:t>
      </w:r>
    </w:p>
    <w:p w14:paraId="6844EB11">
      <w:pPr>
        <w:keepNext w:val="0"/>
        <w:keepLines w:val="0"/>
        <w:widowControl/>
        <w:suppressLineNumbers w:val="0"/>
        <w:jc w:val="distribute"/>
        <w:rPr>
          <w:rFonts w:hint="default" w:ascii="Open Sans SemiBold" w:hAnsi="Open Sans SemiBold" w:eastAsia="Open Sans Condensed ExtraBold" w:cs="Open Sans SemiBold"/>
          <w:color w:val="4F6228"/>
          <w:kern w:val="0"/>
          <w:sz w:val="19"/>
          <w:szCs w:val="19"/>
          <w:lang w:val="en-US" w:eastAsia="zh-CN" w:bidi="ar"/>
        </w:rPr>
      </w:pPr>
      <w:r>
        <w:rPr>
          <w:rFonts w:hint="default" w:ascii="Open Sans SemiBold" w:hAnsi="Open Sans SemiBold" w:eastAsia="Open Sans Condensed ExtraBold" w:cs="Open Sans SemiBold"/>
          <w:color w:val="4F6228"/>
          <w:kern w:val="0"/>
          <w:sz w:val="19"/>
          <w:szCs w:val="19"/>
          <w:lang w:val="en-US" w:eastAsia="zh-CN" w:bidi="ar"/>
        </w:rPr>
        <w:t xml:space="preserve">pose of “enhancing the progress and prestige of the urban community and its universities.” </w:t>
      </w:r>
    </w:p>
    <w:p w14:paraId="026B654C">
      <w:pPr>
        <w:keepNext w:val="0"/>
        <w:keepLines w:val="0"/>
        <w:widowControl/>
        <w:suppressLineNumbers w:val="0"/>
        <w:jc w:val="distribute"/>
        <w:rPr>
          <w:rFonts w:hint="default" w:ascii="Open Sans SemiBold" w:hAnsi="Open Sans SemiBold" w:eastAsia="Open Sans Condensed ExtraBold" w:cs="Open Sans SemiBold"/>
          <w:color w:val="4F6228"/>
          <w:kern w:val="0"/>
          <w:sz w:val="19"/>
          <w:szCs w:val="19"/>
          <w:lang w:val="en-US" w:eastAsia="zh-CN" w:bidi="ar"/>
        </w:rPr>
      </w:pPr>
      <w:r>
        <w:rPr>
          <w:rFonts w:hint="default" w:ascii="Open Sans SemiBold" w:hAnsi="Open Sans SemiBold" w:eastAsia="Open Sans Condensed ExtraBold" w:cs="Open Sans SemiBold"/>
          <w:color w:val="4F6228"/>
          <w:kern w:val="0"/>
          <w:sz w:val="19"/>
          <w:szCs w:val="19"/>
          <w:lang w:val="en-US" w:eastAsia="zh-CN" w:bidi="ar"/>
        </w:rPr>
        <w:t>We continued to grow for a few more decades which included having a chapter at University of Mississippi</w:t>
      </w:r>
    </w:p>
    <w:p w14:paraId="57831711">
      <w:pPr>
        <w:keepNext w:val="0"/>
        <w:keepLines w:val="0"/>
        <w:widowControl/>
        <w:suppressLineNumbers w:val="0"/>
        <w:jc w:val="left"/>
        <w:rPr>
          <w:rFonts w:hint="default" w:ascii="Open Sans SemiBold" w:hAnsi="Open Sans SemiBold" w:eastAsia="Open Sans Condensed ExtraBold" w:cs="Open Sans SemiBold"/>
          <w:color w:val="4F6228"/>
          <w:kern w:val="0"/>
          <w:sz w:val="19"/>
          <w:szCs w:val="19"/>
          <w:lang w:val="en-US" w:eastAsia="zh-CN" w:bidi="ar"/>
        </w:rPr>
      </w:pPr>
      <w:r>
        <w:rPr>
          <w:rFonts w:hint="default" w:ascii="Open Sans SemiBold" w:hAnsi="Open Sans SemiBold" w:eastAsia="Open Sans Condensed ExtraBold" w:cs="Open Sans SemiBold"/>
          <w:color w:val="4F6228"/>
          <w:kern w:val="0"/>
          <w:sz w:val="19"/>
          <w:szCs w:val="19"/>
          <w:lang w:val="en-US" w:eastAsia="zh-CN" w:bidi="ar"/>
        </w:rPr>
        <w:t>- a predominately white institution.</w:t>
      </w:r>
    </w:p>
    <w:p w14:paraId="182CF5E2">
      <w:pPr>
        <w:keepNext w:val="0"/>
        <w:keepLines w:val="0"/>
        <w:widowControl/>
        <w:suppressLineNumbers w:val="0"/>
        <w:tabs>
          <w:tab w:val="left" w:pos="5520"/>
        </w:tabs>
        <w:spacing w:line="480" w:lineRule="auto"/>
        <w:jc w:val="center"/>
        <w:rPr>
          <w:rFonts w:hint="default" w:ascii="Open Sans SemiBold" w:hAnsi="Open Sans SemiBold" w:eastAsia="Open Sans Condensed ExtraBold" w:cs="Open Sans SemiBold"/>
          <w:i/>
          <w:iCs/>
          <w:color w:val="4E6127"/>
          <w:kern w:val="0"/>
          <w:sz w:val="22"/>
          <w:szCs w:val="22"/>
          <w:lang w:val="en-US" w:eastAsia="zh-CN" w:bidi="ar"/>
        </w:rPr>
      </w:pPr>
      <w:r>
        <w:rPr>
          <w:rFonts w:hint="default" w:ascii="Open Sans SemiBold" w:hAnsi="Open Sans SemiBold" w:eastAsia="Open Sans Condensed ExtraBold" w:cs="Open Sans SemiBold"/>
          <w:b w:val="0"/>
          <w:bCs w:val="0"/>
          <w:i/>
          <w:iCs/>
          <w:color w:val="4E6127"/>
          <w:kern w:val="0"/>
          <w:sz w:val="22"/>
          <w:szCs w:val="22"/>
          <w:u w:val="single"/>
          <w:lang w:val="en-US" w:eastAsia="zh-CN" w:bidi="ar"/>
        </w:rPr>
        <w:t>The Resurrection</w:t>
      </w:r>
    </w:p>
    <w:p w14:paraId="72C6735C">
      <w:pPr>
        <w:keepNext w:val="0"/>
        <w:keepLines w:val="0"/>
        <w:widowControl/>
        <w:suppressLineNumbers w:val="0"/>
        <w:jc w:val="both"/>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 xml:space="preserve">We emerged from a brief hiatus by forming an Esquire XIII Fraternity Revitalization Board which began the arduous task of laying the foundation for our future success and longevity. On May 17th 2018 we, with new national bylaws to guide us, were incorporated as a national fraternity into perpetuity under the NonStock Corporation Act of the Commonwealth of Virginia. </w:t>
      </w:r>
    </w:p>
    <w:p w14:paraId="77EF657C">
      <w:pPr>
        <w:keepNext w:val="0"/>
        <w:keepLines w:val="0"/>
        <w:widowControl/>
        <w:suppressLineNumbers w:val="0"/>
        <w:jc w:val="both"/>
        <w:rPr>
          <w:rFonts w:hint="default" w:ascii="Open Sans SemiBold" w:hAnsi="Open Sans SemiBold" w:eastAsia="Open Sans Condensed ExtraBold" w:cs="Open Sans SemiBold"/>
          <w:color w:val="4E6127"/>
          <w:kern w:val="0"/>
          <w:sz w:val="19"/>
          <w:szCs w:val="19"/>
          <w:lang w:val="en-US" w:eastAsia="zh-CN" w:bidi="ar"/>
        </w:rPr>
      </w:pPr>
    </w:p>
    <w:p w14:paraId="6309A5B8">
      <w:pPr>
        <w:keepNext w:val="0"/>
        <w:keepLines w:val="0"/>
        <w:widowControl/>
        <w:suppressLineNumbers w:val="0"/>
        <w:jc w:val="both"/>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 xml:space="preserve">On June 22nd 2019, a duly elected Grand Council began to usher in a new era of our beloved fraternity that honors our historical roots while incorporating the best practices of today. Through its efforts and those of subsequent grand councils, we have re-established our presence on the fraternal scene with four alumni and two collegiate chapters in the aftermath of COVID-19. </w:t>
      </w:r>
    </w:p>
    <w:p w14:paraId="6A5E3297">
      <w:pPr>
        <w:keepNext w:val="0"/>
        <w:keepLines w:val="0"/>
        <w:pageBreakBefore w:val="0"/>
        <w:widowControl/>
        <w:suppressLineNumbers w:val="0"/>
        <w:kinsoku/>
        <w:wordWrap/>
        <w:overflowPunct/>
        <w:topLinePunct w:val="0"/>
        <w:autoSpaceDE/>
        <w:autoSpaceDN/>
        <w:bidi w:val="0"/>
        <w:adjustRightInd/>
        <w:snapToGrid/>
        <w:spacing w:line="120" w:lineRule="auto"/>
        <w:jc w:val="distribute"/>
        <w:textAlignment w:val="auto"/>
        <w:rPr>
          <w:rFonts w:hint="default" w:ascii="Open Sans SemiBold" w:hAnsi="Open Sans SemiBold" w:eastAsia="Open Sans Condensed ExtraBold" w:cs="Open Sans SemiBold"/>
          <w:color w:val="4E6127"/>
          <w:kern w:val="0"/>
          <w:sz w:val="19"/>
          <w:szCs w:val="19"/>
          <w:lang w:val="en-US" w:eastAsia="zh-CN" w:bidi="ar"/>
        </w:rPr>
      </w:pPr>
    </w:p>
    <w:p w14:paraId="3ADB6883">
      <w:pPr>
        <w:keepNext w:val="0"/>
        <w:keepLines w:val="0"/>
        <w:widowControl/>
        <w:suppressLineNumbers w:val="0"/>
        <w:jc w:val="both"/>
        <w:rPr>
          <w:rFonts w:hint="default" w:ascii="Open Sans SemiBold" w:hAnsi="Open Sans SemiBold" w:eastAsia="Open Sans Condensed ExtraBold" w:cs="Open Sans SemiBold"/>
          <w:color w:val="4F6228"/>
          <w:kern w:val="0"/>
          <w:sz w:val="19"/>
          <w:szCs w:val="19"/>
          <w:lang w:val="en-US" w:eastAsia="zh-CN" w:bidi="ar"/>
        </w:rPr>
      </w:pPr>
      <w:r>
        <w:rPr>
          <w:rFonts w:hint="default" w:ascii="Open Sans SemiBold" w:hAnsi="Open Sans SemiBold" w:eastAsia="Open Sans Condensed ExtraBold" w:cs="Open Sans SemiBold"/>
          <w:color w:val="4F6228"/>
          <w:kern w:val="0"/>
          <w:sz w:val="19"/>
          <w:szCs w:val="19"/>
          <w:lang w:val="en-US" w:eastAsia="zh-CN" w:bidi="ar"/>
        </w:rPr>
        <w:t>Just as the phoenix rose from the ashes, we are back on block and coming to a campus or community near you - stay tuned!</w:t>
      </w:r>
    </w:p>
    <w:p w14:paraId="1CB40180">
      <w:pPr>
        <w:keepNext w:val="0"/>
        <w:keepLines w:val="0"/>
        <w:widowControl/>
        <w:suppressLineNumbers w:val="0"/>
        <w:spacing w:line="360" w:lineRule="auto"/>
        <w:jc w:val="center"/>
        <w:rPr>
          <w:rFonts w:hint="default" w:ascii="Open Sans SemiBold" w:hAnsi="Open Sans SemiBold" w:eastAsia="Open Sans Condensed ExtraBold" w:cs="Open Sans SemiBold"/>
          <w:i/>
          <w:iCs/>
          <w:color w:val="4E6127"/>
          <w:kern w:val="0"/>
          <w:sz w:val="22"/>
          <w:szCs w:val="22"/>
          <w:lang w:val="en-US" w:eastAsia="zh-CN" w:bidi="ar"/>
        </w:rPr>
      </w:pPr>
      <w:r>
        <w:rPr>
          <w:rFonts w:hint="default" w:ascii="Open Sans SemiBold" w:hAnsi="Open Sans SemiBold" w:eastAsia="Open Sans Condensed ExtraBold" w:cs="Open Sans SemiBold"/>
          <w:b/>
          <w:bCs/>
          <w:i/>
          <w:iCs/>
          <w:color w:val="4E6127"/>
          <w:kern w:val="0"/>
          <w:sz w:val="22"/>
          <w:szCs w:val="22"/>
          <w:u w:val="single"/>
          <w:lang w:val="en-US" w:eastAsia="zh-CN" w:bidi="ar"/>
        </w:rPr>
        <w:t>In Recognition and Gratitude</w:t>
      </w:r>
    </w:p>
    <w:p w14:paraId="70E916E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rPr>
          <w:rFonts w:hint="default" w:ascii="Open Sans SemiBold" w:hAnsi="Open Sans SemiBold" w:eastAsia="Open Sans Condensed ExtraBold" w:cs="Open Sans SemiBold"/>
          <w:i/>
          <w:iCs/>
          <w:color w:val="4E6127"/>
          <w:kern w:val="0"/>
          <w:sz w:val="22"/>
          <w:szCs w:val="22"/>
          <w:lang w:val="en-US" w:eastAsia="zh-CN" w:bidi="ar"/>
        </w:rPr>
      </w:pPr>
    </w:p>
    <w:p w14:paraId="547E159C">
      <w:pPr>
        <w:keepNext w:val="0"/>
        <w:keepLines w:val="0"/>
        <w:widowControl/>
        <w:suppressLineNumbers w:val="0"/>
        <w:jc w:val="both"/>
        <w:rPr>
          <w:rFonts w:hint="default" w:ascii="Open Sans SemiBold" w:hAnsi="Open Sans SemiBold" w:eastAsia="Open Sans Condensed ExtraBold" w:cs="Open Sans SemiBold"/>
          <w:color w:val="4E6127"/>
          <w:kern w:val="0"/>
          <w:sz w:val="19"/>
          <w:szCs w:val="19"/>
          <w:lang w:val="en-US" w:eastAsia="zh-CN" w:bidi="ar"/>
        </w:rPr>
      </w:pPr>
      <w:r>
        <w:rPr>
          <w:rFonts w:hint="default" w:ascii="Open Sans SemiBold" w:hAnsi="Open Sans SemiBold" w:eastAsia="Open Sans Condensed ExtraBold" w:cs="Open Sans SemiBold"/>
          <w:color w:val="4E6127"/>
          <w:kern w:val="0"/>
          <w:sz w:val="19"/>
          <w:szCs w:val="19"/>
          <w:lang w:val="en-US" w:eastAsia="zh-CN" w:bidi="ar"/>
        </w:rPr>
        <w:t>Today, we proudly recognize the Vogue XIII Sorority, Inc. as our sister organization and the Essences of Esquire as an affiliated women’s group. Through all of our joys and pains over the years, they have supported us every step of the way - thank you ladies.</w:t>
      </w:r>
      <w:bookmarkStart w:id="0" w:name="_GoBack"/>
      <w:bookmarkEnd w:id="0"/>
    </w:p>
    <w:p w14:paraId="058B6D00">
      <w:pPr>
        <w:keepNext w:val="0"/>
        <w:keepLines w:val="0"/>
        <w:widowControl/>
        <w:suppressLineNumbers w:val="0"/>
        <w:jc w:val="both"/>
        <w:rPr>
          <w:rFonts w:hint="default" w:ascii="Open Sans SemiBold" w:hAnsi="Open Sans SemiBold" w:eastAsia="Open Sans Condensed ExtraBold" w:cs="Open Sans SemiBold"/>
          <w:color w:val="4E6127"/>
          <w:kern w:val="0"/>
          <w:sz w:val="19"/>
          <w:szCs w:val="19"/>
          <w:lang w:val="en-US" w:eastAsia="zh-CN" w:bidi="ar"/>
        </w:rPr>
      </w:pPr>
    </w:p>
    <w:p w14:paraId="4077CDE3">
      <w:pPr>
        <w:ind w:left="0" w:leftChars="0" w:right="0" w:rightChars="0" w:firstLine="0" w:firstLineChars="0"/>
        <w:jc w:val="center"/>
      </w:pPr>
    </w:p>
    <w:sectPr>
      <w:pgSz w:w="11906" w:h="16838"/>
      <w:pgMar w:top="720" w:right="1080" w:bottom="72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Open Sans">
    <w:panose1 w:val="00000000000000000000"/>
    <w:charset w:val="00"/>
    <w:family w:val="auto"/>
    <w:pitch w:val="default"/>
    <w:sig w:usb0="E00002FF" w:usb1="4000201B" w:usb2="00000028" w:usb3="00000000" w:csb0="0000019F" w:csb1="00000000"/>
  </w:font>
  <w:font w:name="Arvo">
    <w:panose1 w:val="02000000000000000000"/>
    <w:charset w:val="00"/>
    <w:family w:val="auto"/>
    <w:pitch w:val="default"/>
    <w:sig w:usb0="800000A7" w:usb1="00000041" w:usb2="00000000" w:usb3="00000000" w:csb0="20000111" w:csb1="40000000"/>
  </w:font>
  <w:font w:name="Open Sans Condensed ExtraBold">
    <w:panose1 w:val="00000000000000000000"/>
    <w:charset w:val="00"/>
    <w:family w:val="auto"/>
    <w:pitch w:val="default"/>
    <w:sig w:usb0="E00002FF" w:usb1="4000201B" w:usb2="00000028" w:usb3="00000000" w:csb0="0000019F" w:csb1="00000000"/>
  </w:font>
  <w:font w:name="Open Sans SemiBold">
    <w:panose1 w:val="00000000000000000000"/>
    <w:charset w:val="00"/>
    <w:family w:val="auto"/>
    <w:pitch w:val="default"/>
    <w:sig w:usb0="E00002FF" w:usb1="4000201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7405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BEA6351"/>
    <w:rsid w:val="0DAD2D10"/>
    <w:rsid w:val="1163575C"/>
    <w:rsid w:val="11F746F8"/>
    <w:rsid w:val="14E107B4"/>
    <w:rsid w:val="15545FE5"/>
    <w:rsid w:val="16282280"/>
    <w:rsid w:val="168D10E0"/>
    <w:rsid w:val="1A2451DB"/>
    <w:rsid w:val="20A61393"/>
    <w:rsid w:val="2F872E21"/>
    <w:rsid w:val="33D047DC"/>
    <w:rsid w:val="3AD51164"/>
    <w:rsid w:val="3D655939"/>
    <w:rsid w:val="4018705F"/>
    <w:rsid w:val="4B01697A"/>
    <w:rsid w:val="4CB413FC"/>
    <w:rsid w:val="50674053"/>
    <w:rsid w:val="52674D85"/>
    <w:rsid w:val="57732754"/>
    <w:rsid w:val="5A0D1F04"/>
    <w:rsid w:val="68582F24"/>
    <w:rsid w:val="75A26D6F"/>
    <w:rsid w:val="78CF5991"/>
    <w:rsid w:val="7B1976A2"/>
    <w:rsid w:val="7E544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Open Sans" w:hAnsi="Open Sans" w:eastAsia="SimSun" w:cs="Open Sans"/>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Autospacing="0" w:afterAutospacing="0" w:line="10" w:lineRule="atLeast"/>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432</Words>
  <Characters>2137</Characters>
  <Lines>0</Lines>
  <Paragraphs>0</Paragraphs>
  <TotalTime>210</TotalTime>
  <ScaleCrop>false</ScaleCrop>
  <LinksUpToDate>false</LinksUpToDate>
  <CharactersWithSpaces>2579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2025-09-18T12:28:00Z</dcterms:created>
  <dc:creator>Richard McTere III</dc:creator>
  <cp:lastModifiedBy>Richard McTere III</cp:lastModifiedBy>
  <dcterms:modified xsi:type="dcterms:W3CDTF">2026-05-25T18:02:44Z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773BBDA9AA90420C84744A90210E0F4F_11</vt:lpwstr>
  </property>
  <property fmtid="{D5CDD505-2E9C-101B-9397-08002B2CF9AE}" pid="4" name="KSOTemplateDocerSaveRecord">
    <vt:lpwstr>eyJoZGlkIjoiYzZjNTlkODY5YTM4NGZiYWJmY2E2NzU0MWUzMDVkMTQiLCJ1c2VySWQiOiIxNjY2NjMzNjYwMjIwIn0=</vt:lpwstr>
  </property>
</Properties>
</file>